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5A" w:rsidRDefault="006C2E5A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9D153F" w:rsidRPr="006C2E5A" w:rsidRDefault="009D153F" w:rsidP="009D153F">
      <w:pPr>
        <w:tabs>
          <w:tab w:val="left" w:pos="3135"/>
        </w:tabs>
        <w:jc w:val="center"/>
        <w:rPr>
          <w:rFonts w:ascii="Calibri" w:hAnsi="Calibri" w:cs="Calibri"/>
          <w:b/>
          <w:sz w:val="28"/>
          <w:szCs w:val="28"/>
          <w:u w:val="single"/>
          <w:lang w:val="el-GR"/>
        </w:rPr>
      </w:pPr>
      <w:r>
        <w:rPr>
          <w:rFonts w:ascii="Calibri" w:hAnsi="Calibri" w:cs="Calibri"/>
          <w:b/>
          <w:noProof/>
          <w:sz w:val="28"/>
          <w:szCs w:val="28"/>
          <w:u w:val="single"/>
        </w:rPr>
        <w:t xml:space="preserve">TECHNICAL SHEET </w:t>
      </w: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</w:rPr>
      </w:pPr>
    </w:p>
    <w:p w:rsidR="001C6DE8" w:rsidRPr="001C6DE8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  <w:lang w:val="el-GR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81994</wp:posOffset>
            </wp:positionV>
            <wp:extent cx="1562100" cy="4704636"/>
            <wp:effectExtent l="19050" t="0" r="0" b="0"/>
            <wp:wrapNone/>
            <wp:docPr id="3" name="Picture 0" descr="VID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IAN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70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755" w:type="dxa"/>
        <w:jc w:val="center"/>
        <w:tblLook w:val="01E0"/>
      </w:tblPr>
      <w:tblGrid>
        <w:gridCol w:w="4466"/>
        <w:gridCol w:w="4289"/>
      </w:tblGrid>
      <w:tr w:rsidR="009D153F" w:rsidRPr="00CB74E4" w:rsidTr="009D153F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9D153F" w:rsidRPr="00CB74E4" w:rsidRDefault="009D153F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LABEL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53F" w:rsidRPr="00CB74E4" w:rsidRDefault="009D153F" w:rsidP="00D422EE">
            <w:pPr>
              <w:tabs>
                <w:tab w:val="left" w:pos="3765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SENSES</w:t>
            </w:r>
          </w:p>
        </w:tc>
      </w:tr>
      <w:tr w:rsidR="009D153F" w:rsidRPr="00CB74E4" w:rsidTr="009D153F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9D153F" w:rsidRPr="00CB74E4" w:rsidRDefault="009D153F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  <w:color w:val="000000"/>
              </w:rPr>
              <w:t>VARIETIES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53F" w:rsidRPr="001C6DE8" w:rsidRDefault="009D153F" w:rsidP="009D153F">
            <w:pPr>
              <w:tabs>
                <w:tab w:val="left" w:pos="3765"/>
              </w:tabs>
              <w:rPr>
                <w:rFonts w:ascii="Calibri" w:eastAsia="Times New Roman" w:hAnsi="Calibri" w:cs="Calibri"/>
                <w:b/>
                <w:lang w:val="el-GR"/>
              </w:rPr>
            </w:pPr>
            <w:r>
              <w:rPr>
                <w:b/>
                <w:bCs/>
                <w:color w:val="000000"/>
              </w:rPr>
              <w:t>95% MALAGOUZIA  5% MUSCAT OF SPINA</w:t>
            </w:r>
          </w:p>
        </w:tc>
      </w:tr>
      <w:tr w:rsidR="009D153F" w:rsidRPr="00E95021" w:rsidTr="009D153F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9D153F" w:rsidRPr="00826E97" w:rsidRDefault="009D153F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STYLE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53F" w:rsidRPr="009D153F" w:rsidRDefault="009D153F" w:rsidP="00235349">
            <w:pPr>
              <w:tabs>
                <w:tab w:val="left" w:pos="376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DRY WHITE</w:t>
            </w:r>
          </w:p>
        </w:tc>
      </w:tr>
      <w:tr w:rsidR="009D153F" w:rsidRPr="009D153F" w:rsidTr="009D153F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9D153F" w:rsidRPr="00CB74E4" w:rsidRDefault="009D153F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</w:rPr>
              <w:t>TERROIR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53F" w:rsidRPr="009D153F" w:rsidRDefault="009D153F" w:rsidP="00235349">
            <w:pPr>
              <w:tabs>
                <w:tab w:val="left" w:pos="3765"/>
              </w:tabs>
              <w:rPr>
                <w:rFonts w:ascii="Calibri" w:hAnsi="Calibri" w:cs="Calibri"/>
                <w:b/>
              </w:rPr>
            </w:pPr>
            <w:r>
              <w:rPr>
                <w:color w:val="000000"/>
              </w:rPr>
              <w:t>MALAGOUSIA VINES ARE LOCATED AT SARHO MALEVIZI IN VOTHONIA.240m. OF ALTITUDE, IN A VALLEY SURROUNDED BY SMALL HILLS</w:t>
            </w:r>
          </w:p>
          <w:p w:rsidR="009D153F" w:rsidRPr="002F2052" w:rsidRDefault="009D153F" w:rsidP="009D153F">
            <w:pPr>
              <w:tabs>
                <w:tab w:val="left" w:pos="376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 xml:space="preserve">WHILE, MUSCAT OF SPINA, IS </w:t>
            </w:r>
            <w:r w:rsidR="002F2052">
              <w:rPr>
                <w:rFonts w:ascii="Calibri" w:eastAsia="Times New Roman" w:hAnsi="Calibri" w:cs="Calibri"/>
              </w:rPr>
              <w:t>BEING P</w:t>
            </w:r>
            <w:r>
              <w:rPr>
                <w:rFonts w:ascii="Calibri" w:eastAsia="Times New Roman" w:hAnsi="Calibri" w:cs="Calibri"/>
              </w:rPr>
              <w:t>LANTED IN KAZOLA PIRGOU OF HERAKLION REGION. IN</w:t>
            </w:r>
            <w:r w:rsidRPr="002F2052">
              <w:rPr>
                <w:rFonts w:ascii="Calibri" w:eastAsia="Times New Roman" w:hAnsi="Calibri" w:cs="Calibri"/>
              </w:rPr>
              <w:t xml:space="preserve"> 340</w:t>
            </w:r>
            <w:r>
              <w:rPr>
                <w:rFonts w:ascii="Calibri" w:eastAsia="Times New Roman" w:hAnsi="Calibri" w:cs="Calibri"/>
              </w:rPr>
              <w:t>m</w:t>
            </w:r>
            <w:r w:rsidRPr="002F2052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>ALTITUDE</w:t>
            </w:r>
            <w:r w:rsidR="002F2052">
              <w:rPr>
                <w:rFonts w:eastAsia="Times New Roman" w:cstheme="minorHAnsi"/>
              </w:rPr>
              <w:t xml:space="preserve"> ,SLOPY</w:t>
            </w:r>
            <w:r w:rsidR="002F2052" w:rsidRPr="00826E97">
              <w:rPr>
                <w:rFonts w:eastAsia="Times New Roman" w:cstheme="minorHAnsi"/>
              </w:rPr>
              <w:t xml:space="preserve">, </w:t>
            </w:r>
            <w:r w:rsidR="002F2052">
              <w:rPr>
                <w:rFonts w:eastAsia="Times New Roman" w:cstheme="minorHAnsi"/>
              </w:rPr>
              <w:t>LIMESTONE</w:t>
            </w:r>
            <w:r w:rsidR="002F2052" w:rsidRPr="00826E97">
              <w:rPr>
                <w:rFonts w:eastAsia="Times New Roman" w:cstheme="minorHAnsi"/>
              </w:rPr>
              <w:t xml:space="preserve"> </w:t>
            </w:r>
            <w:r w:rsidR="002F2052">
              <w:rPr>
                <w:rFonts w:eastAsia="Times New Roman" w:cstheme="minorHAnsi"/>
              </w:rPr>
              <w:t>SOIL</w:t>
            </w:r>
            <w:r w:rsidR="002F2052" w:rsidRPr="00826E97">
              <w:rPr>
                <w:rFonts w:eastAsia="Times New Roman" w:cstheme="minorHAnsi"/>
              </w:rPr>
              <w:t xml:space="preserve">, </w:t>
            </w:r>
            <w:r w:rsidR="002F2052">
              <w:rPr>
                <w:rFonts w:eastAsia="Times New Roman" w:cstheme="minorHAnsi"/>
              </w:rPr>
              <w:t>SEMIMOUNTANEOUS</w:t>
            </w:r>
            <w:r w:rsidR="002F2052" w:rsidRPr="00826E97">
              <w:rPr>
                <w:rFonts w:eastAsia="Times New Roman" w:cstheme="minorHAnsi"/>
              </w:rPr>
              <w:t xml:space="preserve"> </w:t>
            </w:r>
            <w:r w:rsidR="002F2052">
              <w:rPr>
                <w:rFonts w:eastAsia="Times New Roman" w:cstheme="minorHAnsi"/>
              </w:rPr>
              <w:t>WITH</w:t>
            </w:r>
            <w:r w:rsidR="002F2052" w:rsidRPr="00826E97">
              <w:rPr>
                <w:rFonts w:eastAsia="Times New Roman" w:cstheme="minorHAnsi"/>
              </w:rPr>
              <w:t xml:space="preserve"> </w:t>
            </w:r>
            <w:r w:rsidR="002F2052">
              <w:rPr>
                <w:rFonts w:eastAsia="Times New Roman" w:cstheme="minorHAnsi"/>
              </w:rPr>
              <w:t>GREAT</w:t>
            </w:r>
            <w:r w:rsidR="002F2052" w:rsidRPr="00826E97">
              <w:rPr>
                <w:rFonts w:eastAsia="Times New Roman" w:cstheme="minorHAnsi"/>
              </w:rPr>
              <w:t xml:space="preserve"> </w:t>
            </w:r>
            <w:r w:rsidR="002F2052">
              <w:rPr>
                <w:rFonts w:eastAsia="Times New Roman" w:cstheme="minorHAnsi"/>
              </w:rPr>
              <w:t>NATURAL DRAINAGE. ORIENTED SOUTH AND WEST</w:t>
            </w:r>
          </w:p>
        </w:tc>
      </w:tr>
      <w:tr w:rsidR="009D153F" w:rsidRPr="00CB74E4" w:rsidTr="009D153F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9D153F" w:rsidRPr="00826E97" w:rsidRDefault="009D153F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VINIFICATION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53F" w:rsidRPr="009D153F" w:rsidRDefault="009D153F" w:rsidP="009D153F">
            <w:pPr>
              <w:tabs>
                <w:tab w:val="left" w:pos="376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BAT</w:t>
            </w:r>
            <w:r w:rsidR="004C3954">
              <w:rPr>
                <w:rFonts w:ascii="Calibri" w:hAnsi="Calibri" w:cs="Calibri"/>
                <w:b/>
              </w:rPr>
              <w:t>TO</w:t>
            </w:r>
            <w:r>
              <w:rPr>
                <w:rFonts w:ascii="Calibri" w:hAnsi="Calibri" w:cs="Calibri"/>
                <w:b/>
              </w:rPr>
              <w:t>NAGE FOR</w:t>
            </w:r>
            <w:r w:rsidRPr="009D153F">
              <w:rPr>
                <w:rFonts w:ascii="Calibri" w:hAnsi="Calibri" w:cs="Calibri"/>
                <w:b/>
              </w:rPr>
              <w:t xml:space="preserve"> 1 </w:t>
            </w:r>
            <w:r>
              <w:rPr>
                <w:rFonts w:ascii="Calibri" w:hAnsi="Calibri" w:cs="Calibri"/>
                <w:b/>
              </w:rPr>
              <w:t>WEEK IN OUR INOX TANKS</w:t>
            </w:r>
            <w:r w:rsidRPr="00826E97">
              <w:rPr>
                <w:rFonts w:eastAsia="Times New Roman" w:cstheme="minorHAnsi"/>
              </w:rPr>
              <w:t xml:space="preserve"> (2.000 </w:t>
            </w:r>
            <w:r w:rsidRPr="00CB74E4">
              <w:rPr>
                <w:rFonts w:eastAsia="Times New Roman" w:cstheme="minorHAnsi"/>
              </w:rPr>
              <w:t>lt</w:t>
            </w:r>
            <w:r>
              <w:rPr>
                <w:rFonts w:eastAsia="Times New Roman" w:cstheme="minorHAnsi"/>
              </w:rPr>
              <w:t xml:space="preserve"> EACH</w:t>
            </w:r>
            <w:r w:rsidRPr="00826E97">
              <w:rPr>
                <w:rFonts w:eastAsia="Times New Roman" w:cstheme="minorHAnsi"/>
              </w:rPr>
              <w:t>).</w:t>
            </w:r>
          </w:p>
          <w:p w:rsidR="009D153F" w:rsidRPr="009D153F" w:rsidRDefault="009D153F" w:rsidP="009D153F">
            <w:pPr>
              <w:tabs>
                <w:tab w:val="left" w:pos="3765"/>
              </w:tabs>
              <w:rPr>
                <w:rFonts w:ascii="Calibri" w:hAnsi="Calibri" w:cs="Calibri"/>
                <w:b/>
              </w:rPr>
            </w:pPr>
            <w:r>
              <w:rPr>
                <w:rStyle w:val="color15"/>
                <w:rFonts w:cstheme="minorHAnsi"/>
              </w:rPr>
              <w:t>MATURATION IN INOX TANKS</w:t>
            </w:r>
          </w:p>
        </w:tc>
      </w:tr>
      <w:tr w:rsidR="009D153F" w:rsidRPr="00CB74E4" w:rsidTr="009D153F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9D153F" w:rsidRPr="00CB74E4" w:rsidRDefault="009D153F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  <w:spacing w:val="20"/>
              </w:rPr>
              <w:t>ABV%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53F" w:rsidRPr="00AD7FCD" w:rsidRDefault="009D153F" w:rsidP="00235349">
            <w:pPr>
              <w:tabs>
                <w:tab w:val="left" w:pos="3765"/>
              </w:tabs>
              <w:rPr>
                <w:rFonts w:ascii="Calibri" w:hAnsi="Calibri" w:cs="Calibri"/>
                <w:b/>
              </w:rPr>
            </w:pPr>
            <w:r w:rsidRPr="00AD7FCD">
              <w:rPr>
                <w:rFonts w:ascii="Calibri" w:hAnsi="Calibri" w:cs="Calibri"/>
                <w:b/>
              </w:rPr>
              <w:t>13%</w:t>
            </w:r>
          </w:p>
        </w:tc>
      </w:tr>
    </w:tbl>
    <w:p w:rsidR="007A43D2" w:rsidRPr="00CB74E4" w:rsidRDefault="007A43D2" w:rsidP="007A43D2">
      <w:pPr>
        <w:rPr>
          <w:rFonts w:cstheme="minorHAnsi"/>
        </w:rPr>
      </w:pPr>
    </w:p>
    <w:p w:rsidR="0001025B" w:rsidRPr="009D153F" w:rsidRDefault="0001025B" w:rsidP="00CB74E4"/>
    <w:sectPr w:rsidR="0001025B" w:rsidRPr="009D153F" w:rsidSect="00694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2D" w:rsidRDefault="0095732D" w:rsidP="006C2E5A">
      <w:pPr>
        <w:spacing w:after="0" w:line="240" w:lineRule="auto"/>
      </w:pPr>
      <w:r>
        <w:separator/>
      </w:r>
    </w:p>
  </w:endnote>
  <w:endnote w:type="continuationSeparator" w:id="1">
    <w:p w:rsidR="0095732D" w:rsidRDefault="0095732D" w:rsidP="006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2" w:rsidRDefault="007A5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2" w:rsidRDefault="007A51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2" w:rsidRDefault="007A5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2D" w:rsidRDefault="0095732D" w:rsidP="006C2E5A">
      <w:pPr>
        <w:spacing w:after="0" w:line="240" w:lineRule="auto"/>
      </w:pPr>
      <w:r>
        <w:separator/>
      </w:r>
    </w:p>
  </w:footnote>
  <w:footnote w:type="continuationSeparator" w:id="1">
    <w:p w:rsidR="0095732D" w:rsidRDefault="0095732D" w:rsidP="006C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2" w:rsidRDefault="007A5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5A" w:rsidRPr="00CB74E4" w:rsidRDefault="006C2E5A" w:rsidP="006C2E5A">
    <w:pPr>
      <w:pStyle w:val="Header"/>
      <w:tabs>
        <w:tab w:val="left" w:pos="2700"/>
      </w:tabs>
      <w:ind w:firstLine="720"/>
      <w:jc w:val="right"/>
      <w:rPr>
        <w:rFonts w:cstheme="minorHAnsi"/>
        <w:sz w:val="28"/>
        <w:szCs w:val="28"/>
      </w:rPr>
    </w:pPr>
    <w:r w:rsidRPr="00CB74E4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-266700</wp:posOffset>
          </wp:positionV>
          <wp:extent cx="1637030" cy="1009650"/>
          <wp:effectExtent l="19050" t="0" r="1270" b="0"/>
          <wp:wrapNone/>
          <wp:docPr id="7" name="Picture 0" descr="Sima_paraskevas_black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a_paraskevas_black (8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4E4">
      <w:rPr>
        <w:rFonts w:cstheme="minorHAnsi"/>
        <w:sz w:val="28"/>
        <w:szCs w:val="28"/>
      </w:rPr>
      <w:t xml:space="preserve">E: </w:t>
    </w:r>
    <w:hyperlink r:id="rId2" w:history="1">
      <w:r w:rsidRPr="00CB74E4">
        <w:rPr>
          <w:rStyle w:val="Hyperlink"/>
          <w:rFonts w:cstheme="minorHAnsi"/>
          <w:sz w:val="28"/>
          <w:szCs w:val="28"/>
        </w:rPr>
        <w:t>paraskevaoinos@yahoo.gr</w:t>
      </w:r>
    </w:hyperlink>
    <w:r w:rsidRPr="00CB74E4">
      <w:rPr>
        <w:rFonts w:cstheme="minorHAnsi"/>
        <w:sz w:val="28"/>
        <w:szCs w:val="28"/>
      </w:rPr>
      <w:tab/>
    </w:r>
  </w:p>
  <w:p w:rsidR="006C2E5A" w:rsidRPr="00CB74E4" w:rsidRDefault="006C2E5A" w:rsidP="006C2E5A">
    <w:pPr>
      <w:pStyle w:val="Header"/>
      <w:tabs>
        <w:tab w:val="left" w:pos="2700"/>
      </w:tabs>
      <w:jc w:val="right"/>
      <w:rPr>
        <w:rFonts w:cstheme="minorHAnsi"/>
        <w:sz w:val="28"/>
        <w:szCs w:val="28"/>
      </w:rPr>
    </w:pPr>
    <w:r w:rsidRPr="00CB74E4">
      <w:rPr>
        <w:rFonts w:cstheme="minorHAnsi"/>
        <w:sz w:val="28"/>
        <w:szCs w:val="28"/>
        <w:lang w:val="el-GR"/>
      </w:rPr>
      <w:t>Τ</w:t>
    </w:r>
    <w:r w:rsidRPr="00CB74E4">
      <w:rPr>
        <w:rFonts w:cstheme="minorHAnsi"/>
        <w:sz w:val="28"/>
        <w:szCs w:val="28"/>
      </w:rPr>
      <w:t>: 30 2810 823 243 , +30 6942 792 787</w:t>
    </w:r>
  </w:p>
  <w:p w:rsidR="006C2E5A" w:rsidRPr="002F2052" w:rsidRDefault="006C2E5A" w:rsidP="006C2E5A">
    <w:pPr>
      <w:pStyle w:val="Header"/>
      <w:tabs>
        <w:tab w:val="clear" w:pos="4680"/>
        <w:tab w:val="clear" w:pos="9360"/>
        <w:tab w:val="left" w:pos="2700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2" w:rsidRDefault="007A51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DE8"/>
    <w:rsid w:val="0001025B"/>
    <w:rsid w:val="000D7130"/>
    <w:rsid w:val="00161448"/>
    <w:rsid w:val="001C5042"/>
    <w:rsid w:val="001C6DE8"/>
    <w:rsid w:val="002E1B90"/>
    <w:rsid w:val="002E4DC5"/>
    <w:rsid w:val="002F2052"/>
    <w:rsid w:val="004C3954"/>
    <w:rsid w:val="004D4731"/>
    <w:rsid w:val="005B34EA"/>
    <w:rsid w:val="005E60CE"/>
    <w:rsid w:val="00692706"/>
    <w:rsid w:val="00694243"/>
    <w:rsid w:val="006C2E5A"/>
    <w:rsid w:val="007A43D2"/>
    <w:rsid w:val="007A5142"/>
    <w:rsid w:val="0095732D"/>
    <w:rsid w:val="009D153F"/>
    <w:rsid w:val="00A83270"/>
    <w:rsid w:val="00AD7FCD"/>
    <w:rsid w:val="00B81A56"/>
    <w:rsid w:val="00B9390B"/>
    <w:rsid w:val="00C35B3F"/>
    <w:rsid w:val="00CB74E4"/>
    <w:rsid w:val="00D07D7C"/>
    <w:rsid w:val="00DF4428"/>
    <w:rsid w:val="00E814C4"/>
    <w:rsid w:val="00E95021"/>
    <w:rsid w:val="00EE3F87"/>
    <w:rsid w:val="00F4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E8"/>
    <w:rPr>
      <w:rFonts w:ascii="Tahoma" w:hAnsi="Tahoma" w:cs="Tahoma"/>
      <w:sz w:val="16"/>
      <w:szCs w:val="16"/>
    </w:rPr>
  </w:style>
  <w:style w:type="character" w:customStyle="1" w:styleId="color15">
    <w:name w:val="color_15"/>
    <w:basedOn w:val="DefaultParagraphFont"/>
    <w:rsid w:val="001C5042"/>
  </w:style>
  <w:style w:type="paragraph" w:styleId="Header">
    <w:name w:val="header"/>
    <w:basedOn w:val="Normal"/>
    <w:link w:val="Head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E5A"/>
  </w:style>
  <w:style w:type="paragraph" w:styleId="Footer">
    <w:name w:val="footer"/>
    <w:basedOn w:val="Normal"/>
    <w:link w:val="Foot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E5A"/>
  </w:style>
  <w:style w:type="character" w:styleId="Hyperlink">
    <w:name w:val="Hyperlink"/>
    <w:basedOn w:val="DefaultParagraphFont"/>
    <w:uiPriority w:val="99"/>
    <w:semiHidden/>
    <w:unhideWhenUsed/>
    <w:rsid w:val="006C2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askevaoinos@yahoo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thewinewalkers@outlook.com</dc:creator>
  <cp:keywords/>
  <dc:description/>
  <cp:lastModifiedBy>thewinewalkers@outlook.com</cp:lastModifiedBy>
  <cp:revision>15</cp:revision>
  <dcterms:created xsi:type="dcterms:W3CDTF">2020-09-17T07:49:00Z</dcterms:created>
  <dcterms:modified xsi:type="dcterms:W3CDTF">2020-09-21T09:32:00Z</dcterms:modified>
</cp:coreProperties>
</file>